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1" w:rsidRDefault="00A2189E" w:rsidP="00182941">
      <w:pPr>
        <w:jc w:val="center"/>
        <w:rPr>
          <w:rFonts w:ascii="Tahoma" w:hAnsi="Tahoma" w:cs="Tahoma"/>
          <w:b/>
          <w:smallCaps/>
          <w:noProof/>
          <w:sz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D5BE7BB" wp14:editId="79D5E25F">
            <wp:simplePos x="0" y="0"/>
            <wp:positionH relativeFrom="margin">
              <wp:posOffset>2491105</wp:posOffset>
            </wp:positionH>
            <wp:positionV relativeFrom="margin">
              <wp:posOffset>-99695</wp:posOffset>
            </wp:positionV>
            <wp:extent cx="930275" cy="107442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anchor distT="0" distB="0" distL="0" distR="0" simplePos="0" relativeHeight="251650048" behindDoc="0" locked="0" layoutInCell="1" allowOverlap="1" wp14:anchorId="1D5A5704" wp14:editId="2DC8FBB6">
            <wp:simplePos x="0" y="0"/>
            <wp:positionH relativeFrom="column">
              <wp:posOffset>4350385</wp:posOffset>
            </wp:positionH>
            <wp:positionV relativeFrom="paragraph">
              <wp:posOffset>52705</wp:posOffset>
            </wp:positionV>
            <wp:extent cx="1210310" cy="709295"/>
            <wp:effectExtent l="0" t="0" r="8890" b="0"/>
            <wp:wrapNone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DC127DB" wp14:editId="2622FD10">
            <wp:simplePos x="0" y="0"/>
            <wp:positionH relativeFrom="column">
              <wp:posOffset>-30480</wp:posOffset>
            </wp:positionH>
            <wp:positionV relativeFrom="paragraph">
              <wp:posOffset>-107315</wp:posOffset>
            </wp:positionV>
            <wp:extent cx="1142019" cy="1134745"/>
            <wp:effectExtent l="0" t="0" r="127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2" t="31923" r="24150" b="31879"/>
                    <a:stretch/>
                  </pic:blipFill>
                  <pic:spPr bwMode="auto">
                    <a:xfrm>
                      <a:off x="0" y="0"/>
                      <a:ext cx="1142019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941">
        <w:rPr>
          <w:rFonts w:ascii="Tahoma" w:hAnsi="Tahoma" w:cs="Tahoma"/>
          <w:b/>
          <w:smallCaps/>
          <w:noProof/>
          <w:sz w:val="40"/>
          <w:lang w:eastAsia="pl-PL"/>
        </w:rPr>
        <w:t xml:space="preserve">   </w:t>
      </w:r>
    </w:p>
    <w:p w:rsidR="00182941" w:rsidRDefault="00445E92" w:rsidP="00445E92">
      <w:pPr>
        <w:tabs>
          <w:tab w:val="left" w:pos="825"/>
        </w:tabs>
        <w:rPr>
          <w:rFonts w:ascii="Tahoma" w:hAnsi="Tahoma" w:cs="Tahoma"/>
          <w:b/>
          <w:smallCaps/>
          <w:noProof/>
          <w:sz w:val="40"/>
          <w:lang w:eastAsia="pl-PL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tab/>
      </w:r>
    </w:p>
    <w:p w:rsidR="00096098" w:rsidRDefault="00096098" w:rsidP="00182941">
      <w:pPr>
        <w:jc w:val="center"/>
        <w:rPr>
          <w:rFonts w:ascii="Tahoma" w:hAnsi="Tahoma" w:cs="Tahoma"/>
          <w:b/>
          <w:smallCaps/>
          <w:sz w:val="44"/>
        </w:rPr>
      </w:pPr>
    </w:p>
    <w:p w:rsidR="00A2189E" w:rsidRDefault="00A2189E" w:rsidP="00182941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A2189E" w:rsidRPr="00A2189E" w:rsidRDefault="00A2189E" w:rsidP="00182941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5A7085" w:rsidRPr="00182941" w:rsidRDefault="005A7085" w:rsidP="00182941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sz w:val="44"/>
        </w:rPr>
        <w:t>Zgłoszenie</w:t>
      </w:r>
    </w:p>
    <w:p w:rsidR="00D627E5" w:rsidRDefault="004F2379" w:rsidP="008A2395">
      <w:pPr>
        <w:jc w:val="center"/>
      </w:pPr>
      <w:r>
        <w:rPr>
          <w:rFonts w:ascii="Tahoma" w:hAnsi="Tahoma" w:cs="Tahoma"/>
          <w:bCs/>
          <w:sz w:val="24"/>
          <w:szCs w:val="24"/>
          <w:lang w:eastAsia="pl-PL"/>
        </w:rPr>
        <w:t>udziału w seminarium:</w:t>
      </w:r>
    </w:p>
    <w:p w:rsidR="00D627E5" w:rsidRDefault="004F2379">
      <w:pPr>
        <w:ind w:left="-142"/>
        <w:jc w:val="center"/>
        <w:rPr>
          <w:sz w:val="40"/>
          <w:szCs w:val="40"/>
        </w:rPr>
      </w:pPr>
      <w:r>
        <w:rPr>
          <w:rFonts w:ascii="Tahoma" w:hAnsi="Tahoma" w:cs="Tahoma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„Jak zwiększać sprzedaż i sięgać po zysk, którego nie widać?</w:t>
      </w:r>
    </w:p>
    <w:p w:rsidR="00D627E5" w:rsidRPr="004F2379" w:rsidRDefault="00D627E5">
      <w:pPr>
        <w:ind w:left="-142"/>
        <w:jc w:val="center"/>
        <w:rPr>
          <w:rFonts w:ascii="Tahoma" w:hAnsi="Tahoma" w:cs="Tahoma"/>
          <w:b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D627E5" w:rsidRPr="00182941" w:rsidRDefault="00096098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17</w:t>
      </w:r>
      <w:r w:rsidR="00445E92">
        <w:rPr>
          <w:rFonts w:ascii="Tahoma" w:hAnsi="Tahoma" w:cs="Tahoma"/>
          <w:b/>
          <w:bCs/>
          <w:sz w:val="24"/>
          <w:szCs w:val="24"/>
        </w:rPr>
        <w:t xml:space="preserve"> września</w:t>
      </w:r>
      <w:r w:rsidR="008A2395" w:rsidRPr="00182941">
        <w:rPr>
          <w:rFonts w:ascii="Tahoma" w:hAnsi="Tahoma" w:cs="Tahoma"/>
          <w:b/>
          <w:bCs/>
          <w:sz w:val="24"/>
          <w:szCs w:val="24"/>
        </w:rPr>
        <w:t xml:space="preserve"> 2019</w:t>
      </w:r>
      <w:r>
        <w:rPr>
          <w:rFonts w:ascii="Tahoma" w:hAnsi="Tahoma" w:cs="Tahoma"/>
          <w:b/>
          <w:bCs/>
          <w:sz w:val="24"/>
          <w:szCs w:val="24"/>
        </w:rPr>
        <w:t xml:space="preserve"> r/wtorek</w:t>
      </w:r>
      <w:r w:rsidR="00445E92">
        <w:rPr>
          <w:rFonts w:ascii="Tahoma" w:hAnsi="Tahoma" w:cs="Tahoma"/>
          <w:b/>
          <w:bCs/>
          <w:sz w:val="24"/>
          <w:szCs w:val="24"/>
        </w:rPr>
        <w:t>/</w:t>
      </w:r>
    </w:p>
    <w:p w:rsidR="00A2189E" w:rsidRDefault="00182941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  <w:r w:rsidRPr="00182941">
        <w:rPr>
          <w:rFonts w:ascii="Tahoma" w:hAnsi="Tahoma" w:cs="Tahoma"/>
          <w:b/>
          <w:bCs/>
          <w:color w:val="0070C0"/>
          <w:sz w:val="24"/>
          <w:szCs w:val="24"/>
        </w:rPr>
        <w:t>Si</w:t>
      </w:r>
      <w:r w:rsidR="00445E92">
        <w:rPr>
          <w:rFonts w:ascii="Tahoma" w:hAnsi="Tahoma" w:cs="Tahoma"/>
          <w:b/>
          <w:bCs/>
          <w:color w:val="0070C0"/>
          <w:sz w:val="24"/>
          <w:szCs w:val="24"/>
        </w:rPr>
        <w:t xml:space="preserve">edziba </w:t>
      </w:r>
      <w:r w:rsidR="00096098">
        <w:rPr>
          <w:rFonts w:ascii="Tahoma" w:hAnsi="Tahoma" w:cs="Tahoma"/>
          <w:b/>
          <w:bCs/>
          <w:color w:val="0070C0"/>
          <w:sz w:val="24"/>
          <w:szCs w:val="24"/>
        </w:rPr>
        <w:t>Izby Przemysłowo - Handlowej</w:t>
      </w:r>
      <w:r w:rsidR="00096098" w:rsidRPr="00096098">
        <w:rPr>
          <w:rFonts w:ascii="Tahoma" w:hAnsi="Tahoma" w:cs="Tahoma"/>
          <w:b/>
          <w:bCs/>
          <w:color w:val="0070C0"/>
          <w:sz w:val="24"/>
          <w:szCs w:val="24"/>
        </w:rPr>
        <w:t xml:space="preserve"> </w:t>
      </w:r>
    </w:p>
    <w:p w:rsidR="00096098" w:rsidRDefault="00096098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  <w:r w:rsidRPr="00096098">
        <w:rPr>
          <w:rFonts w:ascii="Tahoma" w:hAnsi="Tahoma" w:cs="Tahoma"/>
          <w:b/>
          <w:bCs/>
          <w:color w:val="0070C0"/>
          <w:sz w:val="24"/>
          <w:szCs w:val="24"/>
        </w:rPr>
        <w:t>Rybnickiego Okręgu Przemysłowego</w:t>
      </w:r>
    </w:p>
    <w:p w:rsidR="00182941" w:rsidRDefault="00096098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 w:rsidRPr="00096098">
        <w:rPr>
          <w:rFonts w:ascii="Tahoma" w:hAnsi="Tahoma" w:cs="Tahoma"/>
          <w:b/>
          <w:bCs/>
          <w:color w:val="0070C0"/>
          <w:sz w:val="24"/>
          <w:szCs w:val="24"/>
        </w:rPr>
        <w:t xml:space="preserve"> </w:t>
      </w:r>
      <w:r w:rsidR="00182941">
        <w:rPr>
          <w:rFonts w:ascii="Tahoma" w:hAnsi="Tahoma" w:cs="Tahoma"/>
          <w:b/>
          <w:bCs/>
          <w:sz w:val="24"/>
          <w:szCs w:val="24"/>
        </w:rPr>
        <w:t>(</w:t>
      </w:r>
      <w:r w:rsidRPr="00096098">
        <w:rPr>
          <w:rFonts w:ascii="Tahoma" w:hAnsi="Tahoma" w:cs="Tahoma"/>
          <w:b/>
          <w:bCs/>
          <w:sz w:val="24"/>
          <w:szCs w:val="24"/>
        </w:rPr>
        <w:t>Rynek 12, 44-200 Rybnik</w:t>
      </w:r>
      <w:r w:rsidR="00182941">
        <w:rPr>
          <w:rFonts w:ascii="Tahoma" w:hAnsi="Tahoma" w:cs="Tahoma"/>
          <w:b/>
          <w:bCs/>
          <w:sz w:val="24"/>
          <w:szCs w:val="24"/>
        </w:rPr>
        <w:t>)</w:t>
      </w:r>
    </w:p>
    <w:p w:rsidR="00182941" w:rsidRDefault="002A3866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 w:rsidRPr="002A3866">
        <w:rPr>
          <w:rFonts w:ascii="Tahoma" w:hAnsi="Tahoma" w:cs="Tahoma"/>
          <w:b/>
          <w:bCs/>
          <w:sz w:val="24"/>
          <w:szCs w:val="24"/>
        </w:rPr>
        <w:tab/>
      </w:r>
      <w:r w:rsidR="00182941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:rsidR="00A2189E" w:rsidRDefault="002A3866" w:rsidP="00A2189E">
      <w:pPr>
        <w:pStyle w:val="Akapitzlist"/>
        <w:ind w:right="1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1822F4">
        <w:rPr>
          <w:rFonts w:ascii="Tahoma" w:hAnsi="Tahoma" w:cs="Tahoma"/>
          <w:b/>
          <w:bCs/>
          <w:color w:val="FF0000"/>
          <w:sz w:val="24"/>
          <w:szCs w:val="24"/>
        </w:rPr>
        <w:t xml:space="preserve">UDZIAŁ W SEMINARIUM JEST BEZPŁATNY </w:t>
      </w:r>
    </w:p>
    <w:p w:rsidR="002A3866" w:rsidRPr="00A2189E" w:rsidRDefault="002A3866" w:rsidP="00A2189E">
      <w:pPr>
        <w:pStyle w:val="Akapitzlist"/>
        <w:ind w:right="1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1822F4">
        <w:rPr>
          <w:rFonts w:ascii="Tahoma" w:hAnsi="Tahoma" w:cs="Tahoma"/>
          <w:b/>
          <w:bCs/>
          <w:color w:val="FF0000"/>
          <w:sz w:val="24"/>
          <w:szCs w:val="24"/>
        </w:rPr>
        <w:t>DLA DWÓCH OSÓB Z KAŻDEJ FIRMY</w:t>
      </w:r>
    </w:p>
    <w:p w:rsidR="00D627E5" w:rsidRDefault="00D627E5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65"/>
        <w:gridCol w:w="5897"/>
      </w:tblGrid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Imię i Nazwisko uczestnika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Imię i Nazwisko uczestnika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627E5" w:rsidRDefault="00D627E5">
      <w:pPr>
        <w:rPr>
          <w:rFonts w:ascii="Tahoma" w:hAnsi="Tahoma" w:cs="Tahoma"/>
        </w:rPr>
      </w:pPr>
    </w:p>
    <w:p w:rsidR="00D627E5" w:rsidRDefault="00D627E5">
      <w:pPr>
        <w:rPr>
          <w:rFonts w:ascii="Tahoma" w:hAnsi="Tahoma" w:cs="Tahoma"/>
        </w:rPr>
      </w:pPr>
    </w:p>
    <w:p w:rsidR="00AD5374" w:rsidRDefault="00AD5374">
      <w:pPr>
        <w:rPr>
          <w:rFonts w:ascii="Tahoma" w:hAnsi="Tahoma" w:cs="Tahoma"/>
        </w:rPr>
      </w:pPr>
    </w:p>
    <w:p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:rsidR="00D627E5" w:rsidRDefault="00D627E5">
      <w:pPr>
        <w:rPr>
          <w:rFonts w:ascii="Tahoma" w:hAnsi="Tahoma" w:cs="Tahoma"/>
        </w:rPr>
      </w:pPr>
    </w:p>
    <w:p w:rsidR="00D627E5" w:rsidRDefault="00D627E5">
      <w:pPr>
        <w:rPr>
          <w:rFonts w:ascii="Tahoma" w:hAnsi="Tahoma" w:cs="Tahoma"/>
        </w:rPr>
      </w:pPr>
    </w:p>
    <w:p w:rsidR="00D627E5" w:rsidRPr="004F2379" w:rsidRDefault="004F2379">
      <w:pPr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</w:rPr>
        <w:t>Wypełnione zgłoszenie proszę przesłać na adres:</w:t>
      </w:r>
      <w:r w:rsidR="00445E92" w:rsidRPr="004F2379">
        <w:rPr>
          <w:rFonts w:ascii="Tahoma" w:hAnsi="Tahoma" w:cs="Tahoma"/>
          <w:b/>
          <w:bCs/>
          <w:sz w:val="16"/>
          <w:szCs w:val="16"/>
          <w:u w:val="single"/>
        </w:rPr>
        <w:t xml:space="preserve"> </w:t>
      </w:r>
    </w:p>
    <w:p w:rsidR="00D627E5" w:rsidRPr="00445E92" w:rsidRDefault="004F2379">
      <w:pPr>
        <w:rPr>
          <w:rFonts w:ascii="Tahoma" w:hAnsi="Tahoma" w:cs="Tahoma"/>
          <w:b/>
          <w:bCs/>
          <w:color w:val="FF0000"/>
          <w:sz w:val="20"/>
          <w:szCs w:val="24"/>
          <w:u w:val="single"/>
        </w:rPr>
      </w:pPr>
      <w:r w:rsidRPr="00445E92">
        <w:rPr>
          <w:rFonts w:ascii="Tahoma" w:hAnsi="Tahoma" w:cs="Tahoma"/>
          <w:b/>
          <w:bCs/>
          <w:color w:val="FF0000"/>
          <w:sz w:val="20"/>
          <w:szCs w:val="24"/>
          <w:u w:val="single"/>
        </w:rPr>
        <w:t xml:space="preserve">UWAGA! </w:t>
      </w:r>
    </w:p>
    <w:p w:rsidR="00D627E5" w:rsidRDefault="004F2379">
      <w:pPr>
        <w:rPr>
          <w:b/>
          <w:bCs/>
        </w:rPr>
      </w:pPr>
      <w:r>
        <w:rPr>
          <w:rFonts w:ascii="Tahoma" w:eastAsiaTheme="minorHAnsi" w:hAnsi="Tahoma" w:cs="Tahoma"/>
          <w:sz w:val="20"/>
        </w:rPr>
        <w:t xml:space="preserve">Ilość miejsc jest ograniczona i decyduje kolejność zgłoszeń do dn. </w:t>
      </w:r>
      <w:r w:rsidR="002C75FB">
        <w:rPr>
          <w:rFonts w:ascii="Tahoma" w:eastAsiaTheme="minorHAnsi" w:hAnsi="Tahoma" w:cs="Tahoma"/>
          <w:b/>
          <w:sz w:val="20"/>
        </w:rPr>
        <w:t>16</w:t>
      </w:r>
      <w:r>
        <w:rPr>
          <w:rFonts w:ascii="Tahoma" w:eastAsiaTheme="minorHAnsi" w:hAnsi="Tahoma" w:cs="Tahoma"/>
          <w:b/>
          <w:sz w:val="20"/>
        </w:rPr>
        <w:t>.</w:t>
      </w:r>
      <w:r w:rsidR="00445E92">
        <w:rPr>
          <w:rFonts w:ascii="Tahoma" w:eastAsiaTheme="minorHAnsi" w:hAnsi="Tahoma" w:cs="Tahoma"/>
          <w:b/>
          <w:sz w:val="20"/>
        </w:rPr>
        <w:t>09</w:t>
      </w:r>
      <w:r w:rsidR="008A2395">
        <w:rPr>
          <w:rFonts w:ascii="Tahoma" w:eastAsiaTheme="minorHAnsi" w:hAnsi="Tahoma" w:cs="Tahoma"/>
          <w:b/>
          <w:sz w:val="20"/>
        </w:rPr>
        <w:t>.2019</w:t>
      </w:r>
      <w:r>
        <w:rPr>
          <w:rFonts w:ascii="Tahoma" w:eastAsiaTheme="minorHAnsi" w:hAnsi="Tahoma" w:cs="Tahoma"/>
          <w:b/>
          <w:sz w:val="20"/>
        </w:rPr>
        <w:t xml:space="preserve"> r.</w:t>
      </w:r>
      <w:r>
        <w:rPr>
          <w:rFonts w:ascii="Tahoma" w:eastAsiaTheme="minorHAnsi" w:hAnsi="Tahoma" w:cs="Tahoma"/>
          <w:b/>
          <w:sz w:val="20"/>
        </w:rPr>
        <w:br/>
      </w:r>
    </w:p>
    <w:p w:rsidR="00D627E5" w:rsidRDefault="004F2379">
      <w:pPr>
        <w:jc w:val="both"/>
      </w:pPr>
      <w:r>
        <w:rPr>
          <w:b/>
          <w:bCs/>
          <w:sz w:val="18"/>
          <w:szCs w:val="18"/>
        </w:rPr>
        <w:t xml:space="preserve">Zgłoszenie na seminarium jest równoznaczne z wyrażeniem zgody na przetwarzanie danych osobowych niezbędnych do przeprowadzenia seminarium. Osoba rejestrująca się, przyjmuje do wiadomości, że w każdej chwili może skorzystać z prawa do zapomnienia, zgłaszając taką wolę poprzez wysłanie wiadomości na adres: </w:t>
      </w:r>
      <w:r w:rsidR="00CD7A99">
        <w:rPr>
          <w:rFonts w:ascii="Tahoma" w:hAnsi="Tahoma" w:cs="Tahoma"/>
          <w:color w:val="0070C0"/>
        </w:rPr>
        <w:t>biuro@izbaph.rybnik.pl</w:t>
      </w:r>
    </w:p>
    <w:sectPr w:rsidR="00D627E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45" w:rsidRDefault="00AA6345" w:rsidP="00DA37C1">
      <w:r>
        <w:separator/>
      </w:r>
    </w:p>
  </w:endnote>
  <w:endnote w:type="continuationSeparator" w:id="0">
    <w:p w:rsidR="00AA6345" w:rsidRDefault="00AA6345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45" w:rsidRDefault="00AA6345" w:rsidP="00DA37C1">
      <w:r>
        <w:separator/>
      </w:r>
    </w:p>
  </w:footnote>
  <w:footnote w:type="continuationSeparator" w:id="0">
    <w:p w:rsidR="00AA6345" w:rsidRDefault="00AA6345" w:rsidP="00DA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867AF"/>
    <w:rsid w:val="00096098"/>
    <w:rsid w:val="001822F4"/>
    <w:rsid w:val="00182941"/>
    <w:rsid w:val="00280711"/>
    <w:rsid w:val="002A3866"/>
    <w:rsid w:val="002C75FB"/>
    <w:rsid w:val="002D16F9"/>
    <w:rsid w:val="00314B98"/>
    <w:rsid w:val="003A618F"/>
    <w:rsid w:val="0042381A"/>
    <w:rsid w:val="00445E92"/>
    <w:rsid w:val="00455ECA"/>
    <w:rsid w:val="004F2379"/>
    <w:rsid w:val="00592BE0"/>
    <w:rsid w:val="005A7085"/>
    <w:rsid w:val="00727818"/>
    <w:rsid w:val="008A2395"/>
    <w:rsid w:val="00921E2E"/>
    <w:rsid w:val="00935FD6"/>
    <w:rsid w:val="009625B9"/>
    <w:rsid w:val="00A2189E"/>
    <w:rsid w:val="00A651E8"/>
    <w:rsid w:val="00AA6345"/>
    <w:rsid w:val="00AD5374"/>
    <w:rsid w:val="00CA218A"/>
    <w:rsid w:val="00CD7A99"/>
    <w:rsid w:val="00D627E5"/>
    <w:rsid w:val="00DA37C1"/>
    <w:rsid w:val="00DC5B36"/>
    <w:rsid w:val="00DD09D0"/>
    <w:rsid w:val="00E90937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216"/>
  <w15:docId w15:val="{32952295-FC05-46FD-9612-FAC978DA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Grażyna Rycman</cp:lastModifiedBy>
  <cp:revision>6</cp:revision>
  <cp:lastPrinted>2018-10-01T08:46:00Z</cp:lastPrinted>
  <dcterms:created xsi:type="dcterms:W3CDTF">2019-09-06T11:08:00Z</dcterms:created>
  <dcterms:modified xsi:type="dcterms:W3CDTF">2019-09-09T09:54:00Z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